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F2" w:rsidRDefault="00BB72D0" w:rsidP="00BB72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2D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65C2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B72D0">
        <w:rPr>
          <w:rFonts w:ascii="Times New Roman" w:hAnsi="Times New Roman" w:cs="Times New Roman"/>
          <w:b/>
          <w:sz w:val="28"/>
          <w:szCs w:val="28"/>
        </w:rPr>
        <w:t xml:space="preserve"> Дид</w:t>
      </w:r>
      <w:r w:rsidR="009B13F2">
        <w:rPr>
          <w:rFonts w:ascii="Times New Roman" w:hAnsi="Times New Roman" w:cs="Times New Roman"/>
          <w:b/>
          <w:sz w:val="28"/>
          <w:szCs w:val="28"/>
        </w:rPr>
        <w:t xml:space="preserve">актическая игра </w:t>
      </w:r>
      <w:r w:rsidR="003A49E7">
        <w:rPr>
          <w:rFonts w:ascii="Times New Roman" w:hAnsi="Times New Roman" w:cs="Times New Roman"/>
          <w:b/>
          <w:sz w:val="28"/>
          <w:szCs w:val="28"/>
        </w:rPr>
        <w:t>«Собери зайчика</w:t>
      </w:r>
      <w:bookmarkStart w:id="0" w:name="_GoBack"/>
      <w:bookmarkEnd w:id="0"/>
      <w:r w:rsidRPr="00BB72D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B72D0" w:rsidRPr="00BB72D0" w:rsidRDefault="009B13F2" w:rsidP="00BB72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B72D0" w:rsidRPr="00BB72D0">
        <w:rPr>
          <w:rFonts w:ascii="Times New Roman" w:hAnsi="Times New Roman" w:cs="Times New Roman"/>
          <w:b/>
          <w:sz w:val="28"/>
          <w:szCs w:val="28"/>
        </w:rPr>
        <w:t>с применением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2D0" w:rsidRPr="00BB72D0">
        <w:rPr>
          <w:rFonts w:ascii="Times New Roman" w:hAnsi="Times New Roman" w:cs="Times New Roman"/>
          <w:b/>
          <w:sz w:val="28"/>
          <w:szCs w:val="28"/>
        </w:rPr>
        <w:t>ОТСМ-РТВ-ТРИЗ-технологии</w:t>
      </w:r>
    </w:p>
    <w:p w:rsidR="00BB72D0" w:rsidRPr="00BB72D0" w:rsidRDefault="00BB72D0" w:rsidP="00BB72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2D0" w:rsidRPr="00BB72D0" w:rsidRDefault="00BB72D0" w:rsidP="00BB7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EC3">
        <w:rPr>
          <w:rFonts w:ascii="Times New Roman" w:hAnsi="Times New Roman" w:cs="Times New Roman"/>
          <w:b/>
          <w:sz w:val="28"/>
          <w:szCs w:val="28"/>
        </w:rPr>
        <w:t xml:space="preserve">     Цель:</w:t>
      </w:r>
      <w:r w:rsidRPr="00BB72D0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детей осознанного отношения к анализу строения объектов и их создания с помощью сочетания новых частей.</w:t>
      </w:r>
    </w:p>
    <w:p w:rsidR="00BB72D0" w:rsidRDefault="00BB72D0" w:rsidP="00BB7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2D0">
        <w:rPr>
          <w:rFonts w:ascii="Times New Roman" w:hAnsi="Times New Roman" w:cs="Times New Roman"/>
          <w:sz w:val="28"/>
          <w:szCs w:val="28"/>
        </w:rPr>
        <w:t xml:space="preserve">     Задачи: </w:t>
      </w:r>
    </w:p>
    <w:p w:rsidR="00811EC3" w:rsidRPr="00BB72D0" w:rsidRDefault="00811EC3" w:rsidP="00BB7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EC3">
        <w:rPr>
          <w:rFonts w:ascii="Times New Roman" w:hAnsi="Times New Roman" w:cs="Times New Roman"/>
          <w:sz w:val="28"/>
          <w:szCs w:val="28"/>
        </w:rPr>
        <w:t>- формировать у детей осознанное отношение к анализу строения объектов и созданию на основе сочетания частей новых объектов;</w:t>
      </w:r>
    </w:p>
    <w:p w:rsidR="00BB72D0" w:rsidRPr="00BB72D0" w:rsidRDefault="00BB72D0" w:rsidP="00BB7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2D0">
        <w:rPr>
          <w:rFonts w:ascii="Times New Roman" w:hAnsi="Times New Roman" w:cs="Times New Roman"/>
          <w:sz w:val="28"/>
          <w:szCs w:val="28"/>
        </w:rPr>
        <w:t>- создать условия для обобщенной модели комбинаторики;</w:t>
      </w:r>
    </w:p>
    <w:p w:rsidR="00BB72D0" w:rsidRPr="00BB72D0" w:rsidRDefault="00BB72D0" w:rsidP="00BB7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2D0">
        <w:rPr>
          <w:rFonts w:ascii="Times New Roman" w:hAnsi="Times New Roman" w:cs="Times New Roman"/>
          <w:sz w:val="28"/>
          <w:szCs w:val="28"/>
        </w:rPr>
        <w:t>- развивать творческое воображение;</w:t>
      </w:r>
    </w:p>
    <w:p w:rsidR="00BB72D0" w:rsidRPr="00BB72D0" w:rsidRDefault="00BB72D0" w:rsidP="00BB7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2D0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BB72D0" w:rsidRPr="00BB72D0" w:rsidRDefault="00BB72D0" w:rsidP="00BB7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2D0">
        <w:rPr>
          <w:rFonts w:ascii="Times New Roman" w:hAnsi="Times New Roman" w:cs="Times New Roman"/>
          <w:sz w:val="28"/>
          <w:szCs w:val="28"/>
        </w:rPr>
        <w:t>- формировать умение применять знания, полученные на занятиях по математике.</w:t>
      </w:r>
    </w:p>
    <w:p w:rsidR="00BB72D0" w:rsidRDefault="00BB72D0" w:rsidP="00BB7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2D0">
        <w:rPr>
          <w:rFonts w:ascii="Times New Roman" w:hAnsi="Times New Roman" w:cs="Times New Roman"/>
          <w:sz w:val="28"/>
          <w:szCs w:val="28"/>
        </w:rPr>
        <w:t xml:space="preserve">     Ход игры: дети берут матрицу </w:t>
      </w:r>
      <w:r>
        <w:rPr>
          <w:rFonts w:ascii="Times New Roman" w:hAnsi="Times New Roman" w:cs="Times New Roman"/>
          <w:sz w:val="28"/>
          <w:szCs w:val="28"/>
        </w:rPr>
        <w:t xml:space="preserve">с зайчиком. В матрице </w:t>
      </w:r>
      <w:r w:rsidRPr="00BB72D0">
        <w:rPr>
          <w:rFonts w:ascii="Times New Roman" w:hAnsi="Times New Roman" w:cs="Times New Roman"/>
          <w:sz w:val="28"/>
          <w:szCs w:val="28"/>
        </w:rPr>
        <w:t>указан</w:t>
      </w:r>
      <w:r>
        <w:rPr>
          <w:rFonts w:ascii="Times New Roman" w:hAnsi="Times New Roman" w:cs="Times New Roman"/>
          <w:sz w:val="28"/>
          <w:szCs w:val="28"/>
        </w:rPr>
        <w:t xml:space="preserve">а форма, </w:t>
      </w:r>
      <w:r w:rsidR="00765C27">
        <w:rPr>
          <w:rFonts w:ascii="Times New Roman" w:hAnsi="Times New Roman" w:cs="Times New Roman"/>
          <w:sz w:val="28"/>
          <w:szCs w:val="28"/>
        </w:rPr>
        <w:t xml:space="preserve">цвет, количество палочек </w:t>
      </w:r>
      <w:proofErr w:type="spellStart"/>
      <w:r w:rsidR="00765C27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нужны для того, чтобы собрать зайчика</w:t>
      </w:r>
      <w:r w:rsidR="00811EC3">
        <w:rPr>
          <w:rFonts w:ascii="Times New Roman" w:hAnsi="Times New Roman" w:cs="Times New Roman"/>
          <w:sz w:val="28"/>
          <w:szCs w:val="28"/>
        </w:rPr>
        <w:t>. Набираем палочки по матрице:</w:t>
      </w:r>
      <w:r>
        <w:rPr>
          <w:rFonts w:ascii="Times New Roman" w:hAnsi="Times New Roman" w:cs="Times New Roman"/>
          <w:sz w:val="28"/>
          <w:szCs w:val="28"/>
        </w:rPr>
        <w:t xml:space="preserve"> по форме – прямоугольники, по цвету – голубые, по количеству –</w:t>
      </w:r>
      <w:r w:rsidR="00811EC3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; по форме – прямоугольники, по цвету – желтые, по количеству – 6; по форме – квадрат, по цвету – белые, по количеству - 2. Из набранных палочек собираем зайчика.</w:t>
      </w:r>
    </w:p>
    <w:p w:rsidR="00765C27" w:rsidRDefault="00765C27" w:rsidP="00BB7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C27" w:rsidRPr="00765C27" w:rsidRDefault="00765C27" w:rsidP="00765C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2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07807" cy="3741195"/>
            <wp:effectExtent l="0" t="0" r="0" b="0"/>
            <wp:docPr id="1" name="Рисунок 1" descr="C:\Users\Helen\Desktop\НУЖНОЕ\fRokFJBHV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esktop\НУЖНОЕ\fRokFJBHVp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1" cy="374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C3" w:rsidRPr="00BB72D0" w:rsidRDefault="00811EC3" w:rsidP="00811E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C5E" w:rsidRPr="00BB72D0" w:rsidRDefault="00764C5E" w:rsidP="00BB7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64C5E" w:rsidRPr="00BB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D0"/>
    <w:rsid w:val="003A49E7"/>
    <w:rsid w:val="00764C5E"/>
    <w:rsid w:val="00765C27"/>
    <w:rsid w:val="00811EC3"/>
    <w:rsid w:val="009B13F2"/>
    <w:rsid w:val="00B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4544"/>
  <w15:chartTrackingRefBased/>
  <w15:docId w15:val="{F5BC6A7E-72CF-48AF-BAE0-912EE2DC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882</Characters>
  <Application>Microsoft Office Word</Application>
  <DocSecurity>0</DocSecurity>
  <Lines>23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4</cp:revision>
  <dcterms:created xsi:type="dcterms:W3CDTF">2023-11-12T12:50:00Z</dcterms:created>
  <dcterms:modified xsi:type="dcterms:W3CDTF">2023-12-26T16:21:00Z</dcterms:modified>
</cp:coreProperties>
</file>