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4D" w:rsidRPr="004B5F4D" w:rsidRDefault="004B5F4D" w:rsidP="004B5F4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Ди</w:t>
      </w:r>
      <w:r w:rsidRPr="004B5F4D">
        <w:rPr>
          <w:rFonts w:ascii="Times New Roman" w:hAnsi="Times New Roman" w:cs="Times New Roman"/>
          <w:b/>
          <w:sz w:val="28"/>
          <w:szCs w:val="28"/>
        </w:rPr>
        <w:t>дактическая игра «Деревья</w:t>
      </w:r>
      <w:r w:rsidRPr="004B5F4D">
        <w:rPr>
          <w:rFonts w:ascii="Times New Roman" w:hAnsi="Times New Roman" w:cs="Times New Roman"/>
          <w:b/>
          <w:sz w:val="28"/>
          <w:szCs w:val="28"/>
        </w:rPr>
        <w:t>» с использованием ОТСМ-РТВ-ТРИЗ-технологии</w:t>
      </w:r>
    </w:p>
    <w:p w:rsidR="004B5F4D" w:rsidRPr="004B5F4D" w:rsidRDefault="004B5F4D" w:rsidP="004B5F4D">
      <w:pPr>
        <w:contextualSpacing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Цель:</w:t>
      </w:r>
      <w:r w:rsidRPr="004B5F4D">
        <w:rPr>
          <w:rFonts w:ascii="Times New Roman" w:hAnsi="Times New Roman" w:cs="Times New Roman"/>
          <w:sz w:val="28"/>
          <w:szCs w:val="28"/>
        </w:rPr>
        <w:t xml:space="preserve"> освоение детьми базовой модели ТРИЗ «Объект – Имя признака – Значение имени признака»</w:t>
      </w:r>
    </w:p>
    <w:p w:rsidR="004B5F4D" w:rsidRPr="004B5F4D" w:rsidRDefault="004B5F4D" w:rsidP="004B5F4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5F4D" w:rsidRPr="004B5F4D" w:rsidRDefault="004B5F4D" w:rsidP="004B5F4D">
      <w:pPr>
        <w:contextualSpacing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sz w:val="28"/>
          <w:szCs w:val="28"/>
        </w:rPr>
        <w:t>- учить детей описывать объект, используя имена признаков;</w:t>
      </w:r>
    </w:p>
    <w:p w:rsidR="004B5F4D" w:rsidRPr="004B5F4D" w:rsidRDefault="004B5F4D" w:rsidP="004B5F4D">
      <w:pPr>
        <w:contextualSpacing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sz w:val="28"/>
          <w:szCs w:val="28"/>
        </w:rPr>
        <w:t>- соотносить значение имени признака с его графическим обозначением;</w:t>
      </w:r>
    </w:p>
    <w:p w:rsidR="004B5F4D" w:rsidRPr="004B5F4D" w:rsidRDefault="004B5F4D" w:rsidP="004B5F4D">
      <w:pPr>
        <w:contextualSpacing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sz w:val="28"/>
          <w:szCs w:val="28"/>
        </w:rPr>
        <w:t>- закреплять знания детей о признаках объектов;</w:t>
      </w:r>
    </w:p>
    <w:p w:rsidR="004B5F4D" w:rsidRPr="004B5F4D" w:rsidRDefault="004B5F4D" w:rsidP="004B5F4D">
      <w:pPr>
        <w:contextualSpacing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sz w:val="28"/>
          <w:szCs w:val="28"/>
        </w:rPr>
        <w:t>- развивать связную речь.</w:t>
      </w:r>
    </w:p>
    <w:p w:rsidR="004B5F4D" w:rsidRPr="004B5F4D" w:rsidRDefault="004B5F4D" w:rsidP="004B5F4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4B5F4D" w:rsidRPr="004B5F4D" w:rsidRDefault="004B5F4D" w:rsidP="004B5F4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кубик</w:t>
      </w:r>
      <w:r w:rsidRPr="004B5F4D">
        <w:rPr>
          <w:rFonts w:ascii="Times New Roman" w:hAnsi="Times New Roman" w:cs="Times New Roman"/>
          <w:sz w:val="28"/>
          <w:szCs w:val="28"/>
        </w:rPr>
        <w:t xml:space="preserve"> со значками признаков объектов;</w:t>
      </w:r>
    </w:p>
    <w:p w:rsidR="004B5F4D" w:rsidRPr="004B5F4D" w:rsidRDefault="004B5F4D" w:rsidP="004B5F4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кубик с изображением осенних деревьев</w:t>
      </w:r>
      <w:r w:rsidRPr="004B5F4D">
        <w:rPr>
          <w:rFonts w:ascii="Times New Roman" w:hAnsi="Times New Roman" w:cs="Times New Roman"/>
          <w:sz w:val="28"/>
          <w:szCs w:val="28"/>
        </w:rPr>
        <w:t>;</w:t>
      </w:r>
    </w:p>
    <w:p w:rsidR="004B5F4D" w:rsidRPr="004B5F4D" w:rsidRDefault="004B5F4D" w:rsidP="004B5F4D">
      <w:pPr>
        <w:contextualSpacing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sz w:val="28"/>
          <w:szCs w:val="28"/>
        </w:rPr>
        <w:t>- круг.</w:t>
      </w:r>
    </w:p>
    <w:p w:rsidR="004B5F4D" w:rsidRDefault="004B5F4D" w:rsidP="004B5F4D">
      <w:pPr>
        <w:contextualSpacing/>
        <w:rPr>
          <w:rFonts w:ascii="Times New Roman" w:hAnsi="Times New Roman" w:cs="Times New Roman"/>
          <w:sz w:val="28"/>
          <w:szCs w:val="28"/>
        </w:rPr>
      </w:pPr>
      <w:r w:rsidRPr="004B5F4D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4B5F4D">
        <w:rPr>
          <w:rFonts w:ascii="Times New Roman" w:hAnsi="Times New Roman" w:cs="Times New Roman"/>
          <w:sz w:val="28"/>
          <w:szCs w:val="28"/>
        </w:rPr>
        <w:t xml:space="preserve">: ребенок </w:t>
      </w:r>
      <w:r>
        <w:rPr>
          <w:rFonts w:ascii="Times New Roman" w:hAnsi="Times New Roman" w:cs="Times New Roman"/>
          <w:sz w:val="28"/>
          <w:szCs w:val="28"/>
        </w:rPr>
        <w:t>бросает кубик с изображением осенних деревьев, затем – кубик со значками признаков объекта. Затем описывает дерево, выпавшее на кубике, по тому признаку объекта, который выпал на втором кубике. Таким образом, описываем и другие деревья по признакам объекта.</w:t>
      </w:r>
    </w:p>
    <w:p w:rsidR="004B5F4D" w:rsidRPr="004B5F4D" w:rsidRDefault="004B5F4D" w:rsidP="004B5F4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Pr="004B5F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9166" cy="2139405"/>
            <wp:effectExtent l="0" t="0" r="0" b="0"/>
            <wp:docPr id="1" name="Рисунок 1" descr="C:\Users\Helen\Desktop\goIifgQs2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\Desktop\goIifgQs2q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09352" cy="214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F4D" w:rsidRPr="004B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4D"/>
    <w:rsid w:val="004B5F4D"/>
    <w:rsid w:val="00F4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AC5C"/>
  <w15:chartTrackingRefBased/>
  <w15:docId w15:val="{8B3294BD-6012-4B5C-995B-9136FE5C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</cp:revision>
  <dcterms:created xsi:type="dcterms:W3CDTF">2023-10-07T15:48:00Z</dcterms:created>
  <dcterms:modified xsi:type="dcterms:W3CDTF">2023-10-07T15:57:00Z</dcterms:modified>
</cp:coreProperties>
</file>